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D62" w:rsidRDefault="00520D62" w:rsidP="00520D62">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8ª SESSÃO ORDINÁRIA DO 3º ANO LEGISLATIVO DA 7º LEGISLATURA DO MUNICÍPIO DE ALEGRIA – RS, AOS 26 DIAS DO MÊS DE MAIO DO ANO DE 2015:</w:t>
      </w:r>
    </w:p>
    <w:p w:rsidR="00407CC1" w:rsidRPr="00520D62" w:rsidRDefault="00520D62" w:rsidP="00520D62">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Lucas Daniel de Souza, declarou aberta a 8º Sessão Ordinária do 3° ano Legislativo da 7° Legislatura do Município de Alegria - RS, aos 26 dias do mês de maio de 2015, às 19:00 horas, no recinto da Câmara Municipal de Alegria, sito na Rua 21 de Abril nº 1.208. Inicialmente procedeu-se a Leitura da passagem Bíblica: “Todas as nações que fizeste, virão prostrar- se diante de Ti, Senhor e glorificaram seu nome.” Salmos 86, 9.  Em seguida, procedeu-se à VERIFICAÇÃO DE QUORUM: Estão presentes os vereadores: Elcio José Bueno (DEM), Tatiane Terezinha Fritzen Wiedmann (DEM), Pedro Ivo Poersch (DEM), Luiz Carlos Fasch Copetti (DEM), Valmor Dezordi de Lima (PP), Lucas Daniel de Souza (PP), Marcos Zawaski (PP), José Luiz Marzari Bigolin (PP) e Elson Alfredo Secconi (PP). Passou-se a apreciação da Ata da 7ª Sessão Ordinária, sendo APROVADA POR UNANIMIDADE. LEITURA DO EXPEDIENTE: </w:t>
      </w:r>
      <w:r>
        <w:rPr>
          <w:rFonts w:ascii="Helvetica" w:hAnsi="Helvetica" w:cs="Helvetica"/>
          <w:b/>
          <w:bCs/>
          <w:color w:val="333333"/>
          <w:sz w:val="21"/>
          <w:szCs w:val="21"/>
        </w:rPr>
        <w:t>Veto a Emenda nº001/2015 ao Projeto de Lei nº020/2015. Indicação Nº 013/2015 de 21 de maio de 2015: </w:t>
      </w:r>
      <w:r>
        <w:rPr>
          <w:rFonts w:ascii="Helvetica" w:hAnsi="Helvetica" w:cs="Helvetica"/>
          <w:color w:val="333333"/>
          <w:sz w:val="21"/>
          <w:szCs w:val="21"/>
        </w:rPr>
        <w:t>“Para que seja construído um abrigo de ônibus na comunidade de Vila Seca.” </w:t>
      </w:r>
      <w:r>
        <w:rPr>
          <w:rFonts w:ascii="Helvetica" w:hAnsi="Helvetica" w:cs="Helvetica"/>
          <w:b/>
          <w:bCs/>
          <w:color w:val="333333"/>
          <w:sz w:val="21"/>
          <w:szCs w:val="21"/>
        </w:rPr>
        <w:t>ESPAÇO DO PEQUENO EXPEDIENTE:</w:t>
      </w:r>
      <w:r>
        <w:rPr>
          <w:rFonts w:ascii="Helvetica" w:hAnsi="Helvetica" w:cs="Helvetica"/>
          <w:color w:val="333333"/>
          <w:sz w:val="21"/>
          <w:szCs w:val="21"/>
        </w:rPr>
        <w:t> Os líderes de bancada manifestaram-se favoráveis aos projetos em pauta. </w:t>
      </w:r>
      <w:r>
        <w:rPr>
          <w:rFonts w:ascii="Helvetica" w:hAnsi="Helvetica" w:cs="Helvetica"/>
          <w:b/>
          <w:bCs/>
          <w:color w:val="333333"/>
          <w:sz w:val="21"/>
          <w:szCs w:val="21"/>
        </w:rPr>
        <w:t>ESPAÇO DO GRANDE EXPEDIENTE: </w:t>
      </w:r>
      <w:r>
        <w:rPr>
          <w:rFonts w:ascii="Helvetica" w:hAnsi="Helvetica" w:cs="Helvetica"/>
          <w:color w:val="333333"/>
          <w:sz w:val="21"/>
          <w:szCs w:val="21"/>
        </w:rPr>
        <w:t>Todos os Vereadores manifestaram-se favoráveis aos projetos em pauta. </w:t>
      </w:r>
      <w:r>
        <w:rPr>
          <w:rFonts w:ascii="Helvetica" w:hAnsi="Helvetica" w:cs="Helvetica"/>
          <w:b/>
          <w:bCs/>
          <w:color w:val="333333"/>
          <w:sz w:val="21"/>
          <w:szCs w:val="21"/>
        </w:rPr>
        <w:t>ESPAÇO PARA A VOTAÇÃO DOS PARECERES:</w:t>
      </w:r>
      <w:r>
        <w:rPr>
          <w:rFonts w:ascii="Helvetica" w:hAnsi="Helvetica" w:cs="Helvetica"/>
          <w:color w:val="333333"/>
          <w:sz w:val="21"/>
          <w:szCs w:val="21"/>
        </w:rPr>
        <w:t> APROVADOS POR UNANIMIDADE. </w:t>
      </w:r>
      <w:r>
        <w:rPr>
          <w:rFonts w:ascii="Helvetica" w:hAnsi="Helvetica" w:cs="Helvetica"/>
          <w:b/>
          <w:bCs/>
          <w:color w:val="333333"/>
          <w:sz w:val="21"/>
          <w:szCs w:val="21"/>
        </w:rPr>
        <w:t>ABERTO O ESPAÇO PARA VOTAÇÃO DOS PROJETOS:</w:t>
      </w:r>
      <w:r>
        <w:rPr>
          <w:rFonts w:ascii="Helvetica" w:hAnsi="Helvetica" w:cs="Helvetica"/>
          <w:color w:val="333333"/>
          <w:sz w:val="21"/>
          <w:szCs w:val="21"/>
        </w:rPr>
        <w:t> Veto a Emenda nº001/2015 foi derrubado por 5x4 (Vereadores que votaram para derrubar o veto: Marcos Alexandre Zawaski, José Luiz Marzari Bigolin, Valmor Dezordi de Lima, Lucas Daniel de Souza e Elson Alfredo Secinni). Indicação Nº 013/2015 de 21 de maio de 2015: Aprovada por unanimidade. </w:t>
      </w:r>
      <w:r>
        <w:rPr>
          <w:rFonts w:ascii="Helvetica" w:hAnsi="Helvetica" w:cs="Helvetica"/>
          <w:b/>
          <w:bCs/>
          <w:color w:val="333333"/>
          <w:sz w:val="21"/>
          <w:szCs w:val="21"/>
        </w:rPr>
        <w:t>ESPAÇO PARA AS EXPLICAÇÕES PESSOAIS:</w:t>
      </w:r>
      <w:r>
        <w:rPr>
          <w:rFonts w:ascii="Helvetica" w:hAnsi="Helvetica" w:cs="Helvetica"/>
          <w:color w:val="333333"/>
          <w:sz w:val="21"/>
          <w:szCs w:val="21"/>
        </w:rPr>
        <w:t> </w:t>
      </w:r>
      <w:r>
        <w:rPr>
          <w:rFonts w:ascii="Helvetica" w:hAnsi="Helvetica" w:cs="Helvetica"/>
          <w:b/>
          <w:bCs/>
          <w:color w:val="333333"/>
          <w:sz w:val="21"/>
          <w:szCs w:val="21"/>
        </w:rPr>
        <w:t>O Vereador Valmor Dezordi de Lima (PP):</w:t>
      </w:r>
      <w:r>
        <w:rPr>
          <w:rFonts w:ascii="Helvetica" w:hAnsi="Helvetica" w:cs="Helvetica"/>
          <w:color w:val="333333"/>
          <w:sz w:val="21"/>
          <w:szCs w:val="21"/>
        </w:rPr>
        <w:t> Saudou todos os presentes e parabenizou a EMATER pelos 60 anos que completará em 02 de junho. Discorreu sobre a importância da EMATER e sua história. Leu convite da ASCAR aos Vereadores para café solidário no dia 02 de junho. </w:t>
      </w:r>
      <w:r>
        <w:rPr>
          <w:rFonts w:ascii="Helvetica" w:hAnsi="Helvetica" w:cs="Helvetica"/>
          <w:b/>
          <w:bCs/>
          <w:color w:val="333333"/>
          <w:sz w:val="21"/>
          <w:szCs w:val="21"/>
        </w:rPr>
        <w:t>O Vereador Pedro Ivo Poerch (DEM):</w:t>
      </w:r>
      <w:r>
        <w:rPr>
          <w:rFonts w:ascii="Helvetica" w:hAnsi="Helvetica" w:cs="Helvetica"/>
          <w:color w:val="333333"/>
          <w:sz w:val="21"/>
          <w:szCs w:val="21"/>
        </w:rPr>
        <w:t> Saudou a todos os presentes e falou da participação do Prefeito de Alegria à Brasília na marcha dos Prefeitos reivindicando mais recursos para os Municípios, que encontram-se em dificuldades financeiras. Falou da necessidade de todos em buscar conhecimentos através dos estudos e o mínimo, é o ensino médio, motivo pelo qual foi vetado a Emenda parlamentar. Citou exemplos de pessoas que estão buscando concluir o ensino médio. “...não basta só experiência, tem que ter conhecimento...”. Referiu que a Emenda Parlamentar fere a Constituição Federal e outras leis. Comentou a assinatura do convênio pelo Prefeito Municipal para a construção do prédio da Prefeitura Municipal, ficando no aguardo da licitação.  Também foi assinado na oportunidade, contrato para a perfuração de poços artesianos para a Esquina Grápia, Esquina Lewiski e Espírito Santo. Registrou o falecimento do cunhado, Nestor da Silva Santos, prestando condolências a família enlutada. O Presidente da Câmara Municipal de Vereadores, </w:t>
      </w:r>
      <w:r>
        <w:rPr>
          <w:rFonts w:ascii="Helvetica" w:hAnsi="Helvetica" w:cs="Helvetica"/>
          <w:b/>
          <w:bCs/>
          <w:color w:val="333333"/>
          <w:sz w:val="21"/>
          <w:szCs w:val="21"/>
        </w:rPr>
        <w:t>Vereador Lucas Daniel de Souza</w:t>
      </w:r>
      <w:r>
        <w:rPr>
          <w:rFonts w:ascii="Helvetica" w:hAnsi="Helvetica" w:cs="Helvetica"/>
          <w:color w:val="333333"/>
          <w:sz w:val="21"/>
          <w:szCs w:val="21"/>
        </w:rPr>
        <w:t xml:space="preserve">, fazendo o uso da palavra, saudou a todos os presentes e lamentou a ausência da comunidade de Alegria nas Sessões do Legislativo Municipal. Desculpou-se com os Vereadores e justificou a sua saída da Sessão Legislativa antes do término, para acompanhar sua filha. Comentou a indicação votada nesta Sessão e citou outras, lamentando o não atendimento destes pleitos solicitados pelos Vereadores. Falou do convite recebido do Secretário de Educação para a discussão do Plano de Educação para os próximos dez anos. Falou e comentou da precariedade de condições dos alunos de Alegria-RS. Discorreu sobre os erros e equívocos do veto do Prefeito Municipal a Emenda Legislativa. Destacou que daqui pra frente, a discussão sobre a referida emenda se dará pela Promotoria de Justiça. Citou as diversas falhas contidas no projeto de lei que originou a Emenda Legislativa, citando a falta de previdência, experiência com crianças e adolescentes, votação em chapa... Explicou os motivos pelos quais votou para a derrubada do veto à Emenda pelo Prefeito Municipal. Referiu que a Constituição federal consta que para cargos eletivos, não se exige escolaridade, apenas alfabetização, como o caso dos conselheiros tutelares. Falou que o Edital para a escolha dos conselheiros tutelares distorceu a Lei Municipal e que foi anterior à aprovação do texto final da referida lei. Falou que as solicitações de informações junto à Câmara Municipal serão prestadas a </w:t>
      </w:r>
      <w:r>
        <w:rPr>
          <w:rFonts w:ascii="Helvetica" w:hAnsi="Helvetica" w:cs="Helvetica"/>
          <w:color w:val="333333"/>
          <w:sz w:val="21"/>
          <w:szCs w:val="21"/>
        </w:rPr>
        <w:lastRenderedPageBreak/>
        <w:t>luz da Lei de Acesso a Informação. </w:t>
      </w:r>
      <w:r>
        <w:rPr>
          <w:rFonts w:ascii="Helvetica" w:hAnsi="Helvetica" w:cs="Helvetica"/>
          <w:b/>
          <w:bCs/>
          <w:color w:val="333333"/>
          <w:sz w:val="21"/>
          <w:szCs w:val="21"/>
        </w:rPr>
        <w:t>O Vereador Elcio José Bueno (DEM):</w:t>
      </w:r>
      <w:r>
        <w:rPr>
          <w:rFonts w:ascii="Helvetica" w:hAnsi="Helvetica" w:cs="Helvetica"/>
          <w:color w:val="333333"/>
          <w:sz w:val="21"/>
          <w:szCs w:val="21"/>
        </w:rPr>
        <w:t> Saudou todos os presentes e prestou os pêsames à família do falecido Nestor da Silva Santos. Comentou e explicou sobre a reunião com os bombeiros a respeitos do PPCI, que é exigido das empresas do Município. Da mesma forma a questão da licença ambiental. Disponibilizou-se a explicar para todos interessados sobre a licença ambiental no Município. Referiu que até para financiamento bancário, é exigido o licenciamento ambiental. Comentou a derrubada do Veto, que votou a favor da bancada pelo compromisso, mas salientou que existem erros e equívocos a serem sanados. Solicitou projeto para que serviços de retro escavadeira de até uma hora sejam fornecidos aos agricultores em forma de subsídio, sem cobrar, a exemplo de enterrar animais no Município. Sugeriu que seja incluído no plano de educação, matéria a respeito do meio ambiente, para começar a conscientização nas crianças cedo. </w:t>
      </w:r>
      <w:r>
        <w:rPr>
          <w:rFonts w:ascii="Helvetica" w:hAnsi="Helvetica" w:cs="Helvetica"/>
          <w:b/>
          <w:bCs/>
          <w:color w:val="333333"/>
          <w:sz w:val="21"/>
          <w:szCs w:val="21"/>
        </w:rPr>
        <w:t>O Vereador José Luiz Marzari Bigolin (PP):</w:t>
      </w:r>
      <w:r>
        <w:rPr>
          <w:rFonts w:ascii="Helvetica" w:hAnsi="Helvetica" w:cs="Helvetica"/>
          <w:color w:val="333333"/>
          <w:sz w:val="21"/>
          <w:szCs w:val="21"/>
        </w:rPr>
        <w:t> Saudou a todos presentes e parabenizou o Vereador Elcio José Bueno, referindo que o banco exigiu nesta data licença ambiental. Comentou o seu voto para derrubar o Veto executivo, deu-se ao fato do edital para a escolha dos conselheiros tutelares ter sido publicado antecipado e divergente com a lei Municipal e Federal. Falou do projeto de incentivo para a malharia que até esta data o Executivo não encaminhou ao Legislativo Municipal. Comentou sobre a reclamação que desde outubro estão aguardando e até hoje, nada de ajuda da Prefeitura Municipal. Externou tristeza com o que foi falado em rádio por representante do Executivo Municipal, que a praça Municipal parece um “cabaré”. Falou que os conselheiros tutelares não tem a função de guarda de rua, e que sempre que acionados, tem cumprido com as suas obrigações.  Falou que a ata, é apenas uma síntese do que é falado na Sessão.  </w:t>
      </w:r>
      <w:r>
        <w:rPr>
          <w:rFonts w:ascii="Helvetica" w:hAnsi="Helvetica" w:cs="Helvetica"/>
          <w:b/>
          <w:bCs/>
          <w:color w:val="333333"/>
          <w:sz w:val="21"/>
          <w:szCs w:val="21"/>
        </w:rPr>
        <w:t>O Vereador Elson Alfredo Seconi (PP):</w:t>
      </w:r>
      <w:r>
        <w:rPr>
          <w:rFonts w:ascii="Helvetica" w:hAnsi="Helvetica" w:cs="Helvetica"/>
          <w:color w:val="333333"/>
          <w:sz w:val="21"/>
          <w:szCs w:val="21"/>
        </w:rPr>
        <w:t> Saudou todos os presentes e comentou que a Lei do Conselho Tutelar veio para o Legislativo sem prazo para melhor avaliar o referido projeto. Falou da preocupação nos projetos de lei que o Executivo Municipal encaminha para o Legislativo Municipal.  Comentou o plano de educação que deverá vir pra a Câmara de vereadores em cima da hora e novamente os problemas deverão acontecer. Clamou para o Executivo Municipal para encaminhar os projetos de lei com prazo para melhor ser avaliado. Novamente solicitou o preenchimento de um buraco que abrange a largura total da estrada, na Linha Seca, próximo ao Sr. Romeu Schumann, que em dias de chuva encontra-se intransitável. Falou da aprovação da solicitação para a construção de abrigo de ônibus na linha Seca. Comentou sobre viagem a Porto Alegre e conversa que teve com o Secretário dos Transportes do Estado do Rio Grande do Sul e da tristeza em novamente a cidade de Alegria não estar contemplada com os novos acessos asfálticos. Referiu da possibilidade de construção do acesso via Inhacorá, para o ano de 2016 se ocorrer empréstimos internacionais. </w:t>
      </w:r>
      <w:r>
        <w:rPr>
          <w:rFonts w:ascii="Helvetica" w:hAnsi="Helvetica" w:cs="Helvetica"/>
          <w:b/>
          <w:bCs/>
          <w:color w:val="333333"/>
          <w:sz w:val="21"/>
          <w:szCs w:val="21"/>
        </w:rPr>
        <w:t>O Vice-Presidente da Câmara Municipal</w:t>
      </w:r>
      <w:r>
        <w:rPr>
          <w:rFonts w:ascii="Helvetica" w:hAnsi="Helvetica" w:cs="Helvetica"/>
          <w:color w:val="333333"/>
          <w:sz w:val="21"/>
          <w:szCs w:val="21"/>
        </w:rPr>
        <w:t>, Vereador Elson Alfredo Seconni, agradeceu a presença de todos, solicitou ao secretário a lavratura da ATA, encerrou a 8ª Sessão Ordinária e convidou a todos para participar da 9ª Sessão a realizar-se no dia 09 de junho de 2015.</w:t>
      </w:r>
      <w:bookmarkStart w:id="0" w:name="_GoBack"/>
      <w:bookmarkEnd w:id="0"/>
    </w:p>
    <w:sectPr w:rsidR="00407CC1" w:rsidRPr="00520D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194"/>
    <w:rsid w:val="00407CC1"/>
    <w:rsid w:val="00520D62"/>
    <w:rsid w:val="00C041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D66B2-D9FA-4E47-B701-089AF731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520D6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56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1245</Words>
  <Characters>6728</Characters>
  <Application>Microsoft Office Word</Application>
  <DocSecurity>0</DocSecurity>
  <Lines>56</Lines>
  <Paragraphs>15</Paragraphs>
  <ScaleCrop>false</ScaleCrop>
  <Company/>
  <LinksUpToDate>false</LinksUpToDate>
  <CharactersWithSpaces>7958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2017-12-27T17:49:00Z</dcterms:created>
  <dcterms:modified xsi:type="dcterms:W3CDTF">2017-12-27T17:50:00Z</dcterms:modified>
</cp:coreProperties>
</file>